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840849" w14:textId="77777777" w:rsidR="00BF55BB" w:rsidRDefault="00BF55BB" w:rsidP="007237BB">
      <w:pPr>
        <w:spacing w:line="480" w:lineRule="auto"/>
        <w:jc w:val="center"/>
        <w:rPr>
          <w:rFonts w:ascii="Times New Roman" w:hAnsi="Times New Roman" w:cs="Times New Roman"/>
          <w:b/>
          <w:bCs/>
          <w:sz w:val="24"/>
          <w:szCs w:val="24"/>
        </w:rPr>
      </w:pPr>
    </w:p>
    <w:p w14:paraId="0346D751" w14:textId="77777777" w:rsidR="00BF55BB" w:rsidRDefault="00BF55BB" w:rsidP="007237BB">
      <w:pPr>
        <w:spacing w:line="480" w:lineRule="auto"/>
        <w:jc w:val="center"/>
        <w:rPr>
          <w:rFonts w:ascii="Times New Roman" w:hAnsi="Times New Roman" w:cs="Times New Roman"/>
          <w:b/>
          <w:bCs/>
          <w:sz w:val="24"/>
          <w:szCs w:val="24"/>
        </w:rPr>
      </w:pPr>
    </w:p>
    <w:p w14:paraId="6B197F2D" w14:textId="77777777" w:rsidR="00BF55BB" w:rsidRDefault="00BF55BB" w:rsidP="007237BB">
      <w:pPr>
        <w:spacing w:line="480" w:lineRule="auto"/>
        <w:jc w:val="center"/>
        <w:rPr>
          <w:rFonts w:ascii="Times New Roman" w:hAnsi="Times New Roman" w:cs="Times New Roman"/>
          <w:b/>
          <w:bCs/>
          <w:sz w:val="24"/>
          <w:szCs w:val="24"/>
        </w:rPr>
      </w:pPr>
    </w:p>
    <w:p w14:paraId="08C5A15B" w14:textId="77777777" w:rsidR="00BF55BB" w:rsidRDefault="00BF55BB" w:rsidP="007237BB">
      <w:pPr>
        <w:spacing w:line="480" w:lineRule="auto"/>
        <w:jc w:val="center"/>
        <w:rPr>
          <w:rFonts w:ascii="Times New Roman" w:hAnsi="Times New Roman" w:cs="Times New Roman"/>
          <w:b/>
          <w:bCs/>
          <w:sz w:val="24"/>
          <w:szCs w:val="24"/>
        </w:rPr>
      </w:pPr>
    </w:p>
    <w:p w14:paraId="49507FFB" w14:textId="77777777" w:rsidR="00BF55BB" w:rsidRDefault="00BF55BB" w:rsidP="007237BB">
      <w:pPr>
        <w:spacing w:line="480" w:lineRule="auto"/>
        <w:jc w:val="center"/>
        <w:rPr>
          <w:rFonts w:ascii="Times New Roman" w:hAnsi="Times New Roman" w:cs="Times New Roman"/>
          <w:b/>
          <w:bCs/>
          <w:sz w:val="24"/>
          <w:szCs w:val="24"/>
        </w:rPr>
      </w:pPr>
    </w:p>
    <w:p w14:paraId="3929082C" w14:textId="77777777" w:rsidR="00BF55BB" w:rsidRDefault="00BF55BB" w:rsidP="007237BB">
      <w:pPr>
        <w:spacing w:line="480" w:lineRule="auto"/>
        <w:jc w:val="center"/>
        <w:rPr>
          <w:rFonts w:ascii="Times New Roman" w:hAnsi="Times New Roman" w:cs="Times New Roman"/>
          <w:b/>
          <w:bCs/>
          <w:sz w:val="24"/>
          <w:szCs w:val="24"/>
        </w:rPr>
      </w:pPr>
    </w:p>
    <w:p w14:paraId="75C9005A" w14:textId="77777777" w:rsidR="00BF55BB" w:rsidRDefault="00BF55BB" w:rsidP="007237BB">
      <w:pPr>
        <w:spacing w:line="480" w:lineRule="auto"/>
        <w:jc w:val="center"/>
        <w:rPr>
          <w:rFonts w:ascii="Times New Roman" w:hAnsi="Times New Roman" w:cs="Times New Roman"/>
          <w:b/>
          <w:bCs/>
          <w:sz w:val="24"/>
          <w:szCs w:val="24"/>
        </w:rPr>
      </w:pPr>
    </w:p>
    <w:p w14:paraId="3ED13A4A" w14:textId="77777777" w:rsidR="00BF55BB" w:rsidRDefault="00BF55BB" w:rsidP="007237BB">
      <w:pPr>
        <w:spacing w:line="480" w:lineRule="auto"/>
        <w:jc w:val="center"/>
        <w:rPr>
          <w:rFonts w:ascii="Times New Roman" w:hAnsi="Times New Roman" w:cs="Times New Roman"/>
          <w:b/>
          <w:bCs/>
          <w:sz w:val="24"/>
          <w:szCs w:val="24"/>
        </w:rPr>
      </w:pPr>
    </w:p>
    <w:p w14:paraId="7708EE2E" w14:textId="4C5D4410" w:rsidR="00BF55BB" w:rsidRDefault="000D721A" w:rsidP="007237BB">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Alcohol </w:t>
      </w:r>
      <w:r w:rsidR="0000701E">
        <w:rPr>
          <w:rFonts w:ascii="Times New Roman" w:hAnsi="Times New Roman" w:cs="Times New Roman"/>
          <w:b/>
          <w:bCs/>
          <w:sz w:val="24"/>
          <w:szCs w:val="24"/>
        </w:rPr>
        <w:t xml:space="preserve">and </w:t>
      </w:r>
      <w:r>
        <w:rPr>
          <w:rFonts w:ascii="Times New Roman" w:hAnsi="Times New Roman" w:cs="Times New Roman"/>
          <w:b/>
          <w:bCs/>
          <w:sz w:val="24"/>
          <w:szCs w:val="24"/>
        </w:rPr>
        <w:t>Drug Testing</w:t>
      </w:r>
    </w:p>
    <w:p w14:paraId="3C0448F3" w14:textId="77777777" w:rsidR="00BF55BB" w:rsidRDefault="00BF55BB" w:rsidP="007237BB">
      <w:pPr>
        <w:spacing w:line="480" w:lineRule="auto"/>
        <w:jc w:val="center"/>
        <w:rPr>
          <w:rFonts w:ascii="Times New Roman" w:hAnsi="Times New Roman" w:cs="Times New Roman"/>
          <w:b/>
          <w:bCs/>
          <w:sz w:val="24"/>
          <w:szCs w:val="24"/>
        </w:rPr>
      </w:pPr>
    </w:p>
    <w:p w14:paraId="0FF52BFF" w14:textId="0B6F5DE2" w:rsidR="00BF55BB" w:rsidRDefault="000D721A" w:rsidP="007237B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A716524" w14:textId="77777777" w:rsidR="00BF55BB" w:rsidRDefault="00BF55BB" w:rsidP="007237BB">
      <w:pPr>
        <w:spacing w:line="480" w:lineRule="auto"/>
        <w:jc w:val="center"/>
        <w:rPr>
          <w:rFonts w:ascii="Times New Roman" w:hAnsi="Times New Roman" w:cs="Times New Roman"/>
          <w:sz w:val="24"/>
          <w:szCs w:val="24"/>
        </w:rPr>
      </w:pPr>
    </w:p>
    <w:p w14:paraId="1AA03746" w14:textId="7B41FF33" w:rsidR="00BF55BB" w:rsidRDefault="000D721A" w:rsidP="007237BB">
      <w:pPr>
        <w:spacing w:line="480" w:lineRule="auto"/>
        <w:jc w:val="center"/>
        <w:rPr>
          <w:rFonts w:ascii="Times New Roman" w:hAnsi="Times New Roman" w:cs="Times New Roman"/>
          <w:sz w:val="24"/>
          <w:szCs w:val="24"/>
        </w:rPr>
      </w:pPr>
      <w:r>
        <w:rPr>
          <w:rFonts w:ascii="Times New Roman" w:hAnsi="Times New Roman" w:cs="Times New Roman"/>
          <w:sz w:val="24"/>
          <w:szCs w:val="24"/>
        </w:rPr>
        <w:t>(Affiliated Institution)</w:t>
      </w:r>
    </w:p>
    <w:p w14:paraId="2DE841A9" w14:textId="77777777" w:rsidR="00BF55BB" w:rsidRDefault="00BF55BB" w:rsidP="007237BB">
      <w:pPr>
        <w:spacing w:line="480" w:lineRule="auto"/>
        <w:jc w:val="center"/>
        <w:rPr>
          <w:rFonts w:ascii="Times New Roman" w:hAnsi="Times New Roman" w:cs="Times New Roman"/>
          <w:sz w:val="24"/>
          <w:szCs w:val="24"/>
        </w:rPr>
      </w:pPr>
    </w:p>
    <w:p w14:paraId="02354DD4" w14:textId="422BCD3B" w:rsidR="00BF55BB" w:rsidRDefault="000D721A" w:rsidP="007237BB">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256D2C4C" w14:textId="77777777" w:rsidR="00BF55BB" w:rsidRDefault="00BF55BB" w:rsidP="007237BB">
      <w:pPr>
        <w:spacing w:line="480" w:lineRule="auto"/>
        <w:jc w:val="center"/>
        <w:rPr>
          <w:rFonts w:ascii="Times New Roman" w:hAnsi="Times New Roman" w:cs="Times New Roman"/>
          <w:sz w:val="24"/>
          <w:szCs w:val="24"/>
        </w:rPr>
      </w:pPr>
    </w:p>
    <w:p w14:paraId="26179078" w14:textId="53143471" w:rsidR="00BF55BB" w:rsidRDefault="000D721A" w:rsidP="007237B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492CB2CF" w14:textId="77777777" w:rsidR="00BF55BB" w:rsidRDefault="000D721A" w:rsidP="007237BB">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315A290F" w14:textId="5A87D1D6" w:rsidR="000E0977" w:rsidRPr="000E0977" w:rsidRDefault="000D721A" w:rsidP="00385B1B">
      <w:pPr>
        <w:spacing w:line="480" w:lineRule="auto"/>
        <w:jc w:val="both"/>
        <w:rPr>
          <w:rFonts w:ascii="Times New Roman" w:hAnsi="Times New Roman" w:cs="Times New Roman"/>
          <w:b/>
          <w:bCs/>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Question 1</w:t>
      </w:r>
    </w:p>
    <w:p w14:paraId="21184353" w14:textId="03D3C964" w:rsidR="005133C5" w:rsidRDefault="000D721A" w:rsidP="00385B1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A1DD6">
        <w:rPr>
          <w:rFonts w:ascii="Times New Roman" w:hAnsi="Times New Roman" w:cs="Times New Roman"/>
          <w:sz w:val="24"/>
          <w:szCs w:val="24"/>
        </w:rPr>
        <w:t>Regrettably</w:t>
      </w:r>
      <w:r w:rsidR="00BF55BB">
        <w:rPr>
          <w:rFonts w:ascii="Times New Roman" w:hAnsi="Times New Roman" w:cs="Times New Roman"/>
          <w:sz w:val="24"/>
          <w:szCs w:val="24"/>
        </w:rPr>
        <w:t>, alcohol</w:t>
      </w:r>
      <w:r w:rsidR="00FA1DD6">
        <w:rPr>
          <w:rFonts w:ascii="Times New Roman" w:hAnsi="Times New Roman" w:cs="Times New Roman"/>
          <w:sz w:val="24"/>
          <w:szCs w:val="24"/>
        </w:rPr>
        <w:t xml:space="preserve">, and drug testing in the workplace have recently brought up complication issues </w:t>
      </w:r>
      <w:r w:rsidR="00705650">
        <w:rPr>
          <w:rFonts w:ascii="Times New Roman" w:hAnsi="Times New Roman" w:cs="Times New Roman"/>
          <w:sz w:val="24"/>
          <w:szCs w:val="24"/>
        </w:rPr>
        <w:t>and has also been a crucial job in enhancing security</w:t>
      </w:r>
      <w:r>
        <w:rPr>
          <w:rFonts w:ascii="Times New Roman" w:hAnsi="Times New Roman" w:cs="Times New Roman"/>
          <w:sz w:val="24"/>
          <w:szCs w:val="24"/>
        </w:rPr>
        <w:t xml:space="preserve"> (</w:t>
      </w:r>
      <w:r w:rsidRPr="000E0977">
        <w:rPr>
          <w:rFonts w:ascii="Times New Roman" w:hAnsi="Times New Roman" w:cs="Times New Roman"/>
          <w:color w:val="222222"/>
          <w:sz w:val="24"/>
          <w:szCs w:val="24"/>
          <w:shd w:val="clear" w:color="auto" w:fill="FFFFFF"/>
        </w:rPr>
        <w:t>Lui</w:t>
      </w:r>
      <w:r>
        <w:rPr>
          <w:rFonts w:ascii="Times New Roman" w:hAnsi="Times New Roman" w:cs="Times New Roman"/>
          <w:color w:val="222222"/>
          <w:sz w:val="24"/>
          <w:szCs w:val="24"/>
          <w:shd w:val="clear" w:color="auto" w:fill="FFFFFF"/>
        </w:rPr>
        <w:t xml:space="preserve"> et al. (2020)</w:t>
      </w:r>
      <w:r w:rsidR="00705650">
        <w:rPr>
          <w:rFonts w:ascii="Times New Roman" w:hAnsi="Times New Roman" w:cs="Times New Roman"/>
          <w:sz w:val="24"/>
          <w:szCs w:val="24"/>
        </w:rPr>
        <w:t xml:space="preserve">. It has gone to the extent that even the management admits that it is an issue that carries much weight, and it, therefore, needs to be </w:t>
      </w:r>
      <w:r w:rsidR="007237BB">
        <w:rPr>
          <w:rFonts w:ascii="Times New Roman" w:hAnsi="Times New Roman" w:cs="Times New Roman"/>
          <w:sz w:val="24"/>
          <w:szCs w:val="24"/>
        </w:rPr>
        <w:t>settled. During</w:t>
      </w:r>
      <w:r w:rsidR="00E469DD">
        <w:rPr>
          <w:rFonts w:ascii="Times New Roman" w:hAnsi="Times New Roman" w:cs="Times New Roman"/>
          <w:sz w:val="24"/>
          <w:szCs w:val="24"/>
        </w:rPr>
        <w:t xml:space="preserve"> the reign of </w:t>
      </w:r>
      <w:r w:rsidR="007237BB">
        <w:rPr>
          <w:rFonts w:ascii="Times New Roman" w:hAnsi="Times New Roman" w:cs="Times New Roman"/>
          <w:sz w:val="24"/>
          <w:szCs w:val="24"/>
        </w:rPr>
        <w:t>Ronald Regan,</w:t>
      </w:r>
      <w:r w:rsidR="00E469DD">
        <w:rPr>
          <w:rFonts w:ascii="Times New Roman" w:hAnsi="Times New Roman" w:cs="Times New Roman"/>
          <w:sz w:val="24"/>
          <w:szCs w:val="24"/>
        </w:rPr>
        <w:t xml:space="preserve"> a program known as “drug-free workplace” was </w:t>
      </w:r>
      <w:r w:rsidR="007237BB">
        <w:rPr>
          <w:rFonts w:ascii="Times New Roman" w:hAnsi="Times New Roman" w:cs="Times New Roman"/>
          <w:sz w:val="24"/>
          <w:szCs w:val="24"/>
        </w:rPr>
        <w:t>developed. Its</w:t>
      </w:r>
      <w:r w:rsidR="00E469DD">
        <w:rPr>
          <w:rFonts w:ascii="Times New Roman" w:hAnsi="Times New Roman" w:cs="Times New Roman"/>
          <w:sz w:val="24"/>
          <w:szCs w:val="24"/>
        </w:rPr>
        <w:t xml:space="preserve"> main aim was to start doing tests on both applicants and the </w:t>
      </w:r>
      <w:r w:rsidR="007237BB">
        <w:rPr>
          <w:rFonts w:ascii="Times New Roman" w:hAnsi="Times New Roman" w:cs="Times New Roman"/>
          <w:sz w:val="24"/>
          <w:szCs w:val="24"/>
        </w:rPr>
        <w:t>employees. By</w:t>
      </w:r>
      <w:r w:rsidR="00E469DD">
        <w:rPr>
          <w:rFonts w:ascii="Times New Roman" w:hAnsi="Times New Roman" w:cs="Times New Roman"/>
          <w:sz w:val="24"/>
          <w:szCs w:val="24"/>
        </w:rPr>
        <w:t xml:space="preserve"> the year </w:t>
      </w:r>
      <w:r w:rsidR="007237BB">
        <w:rPr>
          <w:rFonts w:ascii="Times New Roman" w:hAnsi="Times New Roman" w:cs="Times New Roman"/>
          <w:sz w:val="24"/>
          <w:szCs w:val="24"/>
        </w:rPr>
        <w:t>2003, a</w:t>
      </w:r>
      <w:r w:rsidR="00E469DD">
        <w:rPr>
          <w:rFonts w:ascii="Times New Roman" w:hAnsi="Times New Roman" w:cs="Times New Roman"/>
          <w:sz w:val="24"/>
          <w:szCs w:val="24"/>
        </w:rPr>
        <w:t xml:space="preserve"> population of around 25 million was tested every year for the presence of drugs and </w:t>
      </w:r>
      <w:r w:rsidR="007237BB">
        <w:rPr>
          <w:rFonts w:ascii="Times New Roman" w:hAnsi="Times New Roman" w:cs="Times New Roman"/>
          <w:sz w:val="24"/>
          <w:szCs w:val="24"/>
        </w:rPr>
        <w:t xml:space="preserve">alcohol. Research has shown that different organizations are on breakable measures following the dangers that they may encounter with the abuse of alcohol and other drugs. Some of the associated dangers of alcohol abuse are absenteeism and accidents in the organizations, which might call compensation and therefore cause loss to the organization. </w:t>
      </w:r>
      <w:r w:rsidR="003F40DB">
        <w:rPr>
          <w:rFonts w:ascii="Times New Roman" w:hAnsi="Times New Roman" w:cs="Times New Roman"/>
          <w:sz w:val="24"/>
          <w:szCs w:val="24"/>
        </w:rPr>
        <w:t>Moreover, issues like reduced productivity in the organization and increased cost of expenses in the health care sector have also been experienced in organizations where the employees abuse drugs.</w:t>
      </w:r>
    </w:p>
    <w:p w14:paraId="2F12FBCB" w14:textId="6B425469" w:rsidR="005133C5" w:rsidRDefault="000D721A" w:rsidP="00385B1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F40DB">
        <w:rPr>
          <w:rFonts w:ascii="Times New Roman" w:hAnsi="Times New Roman" w:cs="Times New Roman"/>
          <w:sz w:val="24"/>
          <w:szCs w:val="24"/>
        </w:rPr>
        <w:t xml:space="preserve">Due to this increased spending in catering for their employees' well-being, organizations have therefore suffered financial losses. In regards to this issue, most industries have embraced the issue of drug testing among the </w:t>
      </w:r>
      <w:r w:rsidR="00B03F38">
        <w:rPr>
          <w:rFonts w:ascii="Times New Roman" w:hAnsi="Times New Roman" w:cs="Times New Roman"/>
          <w:sz w:val="24"/>
          <w:szCs w:val="24"/>
        </w:rPr>
        <w:t>employees. A</w:t>
      </w:r>
      <w:r w:rsidR="003F40DB">
        <w:rPr>
          <w:rFonts w:ascii="Times New Roman" w:hAnsi="Times New Roman" w:cs="Times New Roman"/>
          <w:sz w:val="24"/>
          <w:szCs w:val="24"/>
        </w:rPr>
        <w:t xml:space="preserve"> law that favors ensuring the workplaces are free from alcohol and </w:t>
      </w:r>
      <w:r w:rsidR="00B03F38">
        <w:rPr>
          <w:rFonts w:ascii="Times New Roman" w:hAnsi="Times New Roman" w:cs="Times New Roman"/>
          <w:sz w:val="24"/>
          <w:szCs w:val="24"/>
        </w:rPr>
        <w:t xml:space="preserve">another drug abuse is seen to cause interruption of an individual's rights. However, according to employers, the real fact is </w:t>
      </w:r>
      <w:r w:rsidR="00711C2C">
        <w:rPr>
          <w:rFonts w:ascii="Times New Roman" w:hAnsi="Times New Roman" w:cs="Times New Roman"/>
          <w:sz w:val="24"/>
          <w:szCs w:val="24"/>
        </w:rPr>
        <w:t>that the</w:t>
      </w:r>
      <w:r w:rsidR="00B03F38">
        <w:rPr>
          <w:rFonts w:ascii="Times New Roman" w:hAnsi="Times New Roman" w:cs="Times New Roman"/>
          <w:sz w:val="24"/>
          <w:szCs w:val="24"/>
        </w:rPr>
        <w:t xml:space="preserve"> abuse of drugs and alcohol has a significant impact on the production rate and its health.</w:t>
      </w:r>
      <w:r w:rsidR="00711C2C">
        <w:rPr>
          <w:rFonts w:ascii="Times New Roman" w:hAnsi="Times New Roman" w:cs="Times New Roman"/>
          <w:sz w:val="24"/>
          <w:szCs w:val="24"/>
        </w:rPr>
        <w:t xml:space="preserve"> </w:t>
      </w:r>
      <w:r w:rsidR="00B03F38">
        <w:rPr>
          <w:rFonts w:ascii="Times New Roman" w:hAnsi="Times New Roman" w:cs="Times New Roman"/>
          <w:sz w:val="24"/>
          <w:szCs w:val="24"/>
        </w:rPr>
        <w:t>The usage of illegal drugs continues to be a significant issue in the workplace, even though both employers and other unions carry out mass drug testing.</w:t>
      </w:r>
      <w:r w:rsidR="00711C2C">
        <w:rPr>
          <w:rFonts w:ascii="Times New Roman" w:hAnsi="Times New Roman" w:cs="Times New Roman"/>
          <w:sz w:val="24"/>
          <w:szCs w:val="24"/>
        </w:rPr>
        <w:t xml:space="preserve"> </w:t>
      </w:r>
      <w:r w:rsidR="00385B1B">
        <w:rPr>
          <w:rFonts w:ascii="Times New Roman" w:hAnsi="Times New Roman" w:cs="Times New Roman"/>
          <w:sz w:val="24"/>
          <w:szCs w:val="24"/>
        </w:rPr>
        <w:t xml:space="preserve">There are different forms of testing used by </w:t>
      </w:r>
      <w:r>
        <w:rPr>
          <w:rFonts w:ascii="Times New Roman" w:hAnsi="Times New Roman" w:cs="Times New Roman"/>
          <w:sz w:val="24"/>
          <w:szCs w:val="24"/>
        </w:rPr>
        <w:t>employers. The</w:t>
      </w:r>
      <w:r w:rsidR="00385B1B">
        <w:rPr>
          <w:rFonts w:ascii="Times New Roman" w:hAnsi="Times New Roman" w:cs="Times New Roman"/>
          <w:sz w:val="24"/>
          <w:szCs w:val="24"/>
        </w:rPr>
        <w:t xml:space="preserve"> first one we have a test that is done before the </w:t>
      </w:r>
      <w:r>
        <w:rPr>
          <w:rFonts w:ascii="Times New Roman" w:hAnsi="Times New Roman" w:cs="Times New Roman"/>
          <w:sz w:val="24"/>
          <w:szCs w:val="24"/>
        </w:rPr>
        <w:t>employment, practical</w:t>
      </w:r>
      <w:r w:rsidR="00385B1B">
        <w:rPr>
          <w:rFonts w:ascii="Times New Roman" w:hAnsi="Times New Roman" w:cs="Times New Roman"/>
          <w:sz w:val="24"/>
          <w:szCs w:val="24"/>
        </w:rPr>
        <w:t xml:space="preserve"> sessions </w:t>
      </w:r>
      <w:r>
        <w:rPr>
          <w:rFonts w:ascii="Times New Roman" w:hAnsi="Times New Roman" w:cs="Times New Roman"/>
          <w:sz w:val="24"/>
          <w:szCs w:val="24"/>
        </w:rPr>
        <w:t xml:space="preserve">tests, a test carried after the accidents, on-specific testing, test that is done to someone who has just returned to work after recovering from drug abuse, and finally, the test which Is done to check on the fitness of an employee to a specific </w:t>
      </w:r>
      <w:r w:rsidR="000E0977">
        <w:rPr>
          <w:rFonts w:ascii="Times New Roman" w:hAnsi="Times New Roman" w:cs="Times New Roman"/>
          <w:sz w:val="24"/>
          <w:szCs w:val="24"/>
        </w:rPr>
        <w:t>duty, according to (</w:t>
      </w:r>
      <w:r w:rsidR="000E0977" w:rsidRPr="000E0977">
        <w:rPr>
          <w:rFonts w:ascii="Times New Roman" w:hAnsi="Times New Roman" w:cs="Times New Roman"/>
          <w:color w:val="222222"/>
          <w:sz w:val="24"/>
          <w:szCs w:val="24"/>
          <w:shd w:val="clear" w:color="auto" w:fill="FFFFFF"/>
        </w:rPr>
        <w:t>DiGiorgio</w:t>
      </w:r>
      <w:r w:rsidR="000E0977">
        <w:rPr>
          <w:rFonts w:ascii="Times New Roman" w:hAnsi="Times New Roman" w:cs="Times New Roman"/>
          <w:color w:val="222222"/>
          <w:sz w:val="24"/>
          <w:szCs w:val="24"/>
          <w:shd w:val="clear" w:color="auto" w:fill="FFFFFF"/>
        </w:rPr>
        <w:t xml:space="preserve"> et al. (2020),</w:t>
      </w:r>
      <w:r>
        <w:rPr>
          <w:rFonts w:ascii="Times New Roman" w:hAnsi="Times New Roman" w:cs="Times New Roman"/>
          <w:sz w:val="24"/>
          <w:szCs w:val="24"/>
        </w:rPr>
        <w:t xml:space="preserve"> the department of labor's research shows that the side effects of drug abuse end up interfering with the biological productivity and subjecting organizations to massive losses. </w:t>
      </w:r>
    </w:p>
    <w:p w14:paraId="772624CF" w14:textId="77777777" w:rsidR="005133C5" w:rsidRDefault="000D721A">
      <w:pPr>
        <w:rPr>
          <w:rFonts w:ascii="Times New Roman" w:hAnsi="Times New Roman" w:cs="Times New Roman"/>
          <w:sz w:val="24"/>
          <w:szCs w:val="24"/>
        </w:rPr>
      </w:pPr>
      <w:r>
        <w:rPr>
          <w:rFonts w:ascii="Times New Roman" w:hAnsi="Times New Roman" w:cs="Times New Roman"/>
          <w:sz w:val="24"/>
          <w:szCs w:val="24"/>
        </w:rPr>
        <w:br w:type="page"/>
      </w:r>
    </w:p>
    <w:p w14:paraId="638224F7" w14:textId="19440071" w:rsidR="0068416F" w:rsidRDefault="000D721A" w:rsidP="00385B1B">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References</w:t>
      </w:r>
    </w:p>
    <w:p w14:paraId="60D1BD80" w14:textId="18DF949C" w:rsidR="005133C5" w:rsidRPr="000E0977" w:rsidRDefault="000D721A" w:rsidP="005133C5">
      <w:pPr>
        <w:spacing w:line="480" w:lineRule="auto"/>
        <w:ind w:left="720" w:hanging="720"/>
        <w:jc w:val="both"/>
        <w:rPr>
          <w:rFonts w:ascii="Times New Roman" w:hAnsi="Times New Roman" w:cs="Times New Roman"/>
          <w:color w:val="222222"/>
          <w:sz w:val="24"/>
          <w:szCs w:val="24"/>
          <w:shd w:val="clear" w:color="auto" w:fill="FFFFFF"/>
        </w:rPr>
      </w:pPr>
      <w:r w:rsidRPr="000E0977">
        <w:rPr>
          <w:rFonts w:ascii="Times New Roman" w:hAnsi="Times New Roman" w:cs="Times New Roman"/>
          <w:color w:val="222222"/>
          <w:sz w:val="24"/>
          <w:szCs w:val="24"/>
          <w:shd w:val="clear" w:color="auto" w:fill="FFFFFF"/>
        </w:rPr>
        <w:t>Lui, P. P., Berkley, S. R., &amp; Zamboanga, B. L. (2020). College alcohol belief and alcohol use: Testing moderations by cultural orientations and ethnicity. </w:t>
      </w:r>
      <w:r w:rsidRPr="000E0977">
        <w:rPr>
          <w:rFonts w:ascii="Times New Roman" w:hAnsi="Times New Roman" w:cs="Times New Roman"/>
          <w:i/>
          <w:iCs/>
          <w:color w:val="222222"/>
          <w:sz w:val="24"/>
          <w:szCs w:val="24"/>
          <w:shd w:val="clear" w:color="auto" w:fill="FFFFFF"/>
        </w:rPr>
        <w:t>Journal of counseling psychology</w:t>
      </w:r>
      <w:r w:rsidRPr="000E0977">
        <w:rPr>
          <w:rFonts w:ascii="Times New Roman" w:hAnsi="Times New Roman" w:cs="Times New Roman"/>
          <w:color w:val="222222"/>
          <w:sz w:val="24"/>
          <w:szCs w:val="24"/>
          <w:shd w:val="clear" w:color="auto" w:fill="FFFFFF"/>
        </w:rPr>
        <w:t>, </w:t>
      </w:r>
      <w:r w:rsidRPr="000E0977">
        <w:rPr>
          <w:rFonts w:ascii="Times New Roman" w:hAnsi="Times New Roman" w:cs="Times New Roman"/>
          <w:i/>
          <w:iCs/>
          <w:color w:val="222222"/>
          <w:sz w:val="24"/>
          <w:szCs w:val="24"/>
          <w:shd w:val="clear" w:color="auto" w:fill="FFFFFF"/>
        </w:rPr>
        <w:t>67</w:t>
      </w:r>
      <w:r w:rsidRPr="000E0977">
        <w:rPr>
          <w:rFonts w:ascii="Times New Roman" w:hAnsi="Times New Roman" w:cs="Times New Roman"/>
          <w:color w:val="222222"/>
          <w:sz w:val="24"/>
          <w:szCs w:val="24"/>
          <w:shd w:val="clear" w:color="auto" w:fill="FFFFFF"/>
        </w:rPr>
        <w:t>(2), 184.</w:t>
      </w:r>
    </w:p>
    <w:p w14:paraId="5454E269" w14:textId="3A62B766" w:rsidR="005133C5" w:rsidRPr="000E0977" w:rsidRDefault="000D721A" w:rsidP="005133C5">
      <w:pPr>
        <w:spacing w:line="480" w:lineRule="auto"/>
        <w:ind w:left="720" w:hanging="720"/>
        <w:jc w:val="both"/>
        <w:rPr>
          <w:rFonts w:ascii="Times New Roman" w:hAnsi="Times New Roman" w:cs="Times New Roman"/>
          <w:sz w:val="24"/>
          <w:szCs w:val="24"/>
        </w:rPr>
      </w:pPr>
      <w:r w:rsidRPr="000E0977">
        <w:rPr>
          <w:rFonts w:ascii="Times New Roman" w:hAnsi="Times New Roman" w:cs="Times New Roman"/>
          <w:color w:val="222222"/>
          <w:sz w:val="24"/>
          <w:szCs w:val="24"/>
          <w:shd w:val="clear" w:color="auto" w:fill="FFFFFF"/>
        </w:rPr>
        <w:t>DiGiorgio, A. M., Wittenberg, B. A., Crutcher II, C. L., Kennamer, B., Greene, C. S., Velander, A. J., ... &amp; Hunt, J. P. (2020). The impact of drug and alcohol intoxication on Glasgow coma scale Assessment in patients with traumatic brain injury. </w:t>
      </w:r>
      <w:r w:rsidRPr="000E0977">
        <w:rPr>
          <w:rFonts w:ascii="Times New Roman" w:hAnsi="Times New Roman" w:cs="Times New Roman"/>
          <w:i/>
          <w:iCs/>
          <w:color w:val="222222"/>
          <w:sz w:val="24"/>
          <w:szCs w:val="24"/>
          <w:shd w:val="clear" w:color="auto" w:fill="FFFFFF"/>
        </w:rPr>
        <w:t>World neurosurgery</w:t>
      </w:r>
      <w:r w:rsidRPr="000E0977">
        <w:rPr>
          <w:rFonts w:ascii="Times New Roman" w:hAnsi="Times New Roman" w:cs="Times New Roman"/>
          <w:color w:val="222222"/>
          <w:sz w:val="24"/>
          <w:szCs w:val="24"/>
          <w:shd w:val="clear" w:color="auto" w:fill="FFFFFF"/>
        </w:rPr>
        <w:t>, </w:t>
      </w:r>
      <w:r w:rsidRPr="000E0977">
        <w:rPr>
          <w:rFonts w:ascii="Times New Roman" w:hAnsi="Times New Roman" w:cs="Times New Roman"/>
          <w:i/>
          <w:iCs/>
          <w:color w:val="222222"/>
          <w:sz w:val="24"/>
          <w:szCs w:val="24"/>
          <w:shd w:val="clear" w:color="auto" w:fill="FFFFFF"/>
        </w:rPr>
        <w:t>135</w:t>
      </w:r>
      <w:r w:rsidRPr="000E0977">
        <w:rPr>
          <w:rFonts w:ascii="Times New Roman" w:hAnsi="Times New Roman" w:cs="Times New Roman"/>
          <w:color w:val="222222"/>
          <w:sz w:val="24"/>
          <w:szCs w:val="24"/>
          <w:shd w:val="clear" w:color="auto" w:fill="FFFFFF"/>
        </w:rPr>
        <w:t>, e664-e670.</w:t>
      </w:r>
    </w:p>
    <w:sectPr w:rsidR="005133C5" w:rsidRPr="000E0977" w:rsidSect="00BF55B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57F457" w14:textId="77777777" w:rsidR="000D721A" w:rsidRDefault="000D721A">
      <w:pPr>
        <w:spacing w:after="0" w:line="240" w:lineRule="auto"/>
      </w:pPr>
      <w:r>
        <w:separator/>
      </w:r>
    </w:p>
  </w:endnote>
  <w:endnote w:type="continuationSeparator" w:id="0">
    <w:p w14:paraId="71DD186C" w14:textId="77777777" w:rsidR="000D721A" w:rsidRDefault="000D72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973E27" w14:textId="77777777" w:rsidR="000D721A" w:rsidRDefault="000D721A">
      <w:pPr>
        <w:spacing w:after="0" w:line="240" w:lineRule="auto"/>
      </w:pPr>
      <w:r>
        <w:separator/>
      </w:r>
    </w:p>
  </w:footnote>
  <w:footnote w:type="continuationSeparator" w:id="0">
    <w:p w14:paraId="6BA23D44" w14:textId="77777777" w:rsidR="000D721A" w:rsidRDefault="000D72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3D573C" w14:textId="041724CF" w:rsidR="00BF55BB" w:rsidRPr="00BF55BB" w:rsidRDefault="000D721A">
    <w:pPr>
      <w:pStyle w:val="Header"/>
      <w:jc w:val="right"/>
      <w:rPr>
        <w:rFonts w:ascii="Times New Roman" w:hAnsi="Times New Roman" w:cs="Times New Roman"/>
        <w:sz w:val="24"/>
        <w:szCs w:val="24"/>
      </w:rPr>
    </w:pPr>
    <w:r w:rsidRPr="00BF55BB">
      <w:rPr>
        <w:rFonts w:ascii="Times New Roman" w:hAnsi="Times New Roman" w:cs="Times New Roman"/>
        <w:sz w:val="24"/>
        <w:szCs w:val="24"/>
      </w:rPr>
      <w:t>DRUG TESTING</w:t>
    </w:r>
    <w:sdt>
      <w:sdtPr>
        <w:rPr>
          <w:rFonts w:ascii="Times New Roman" w:hAnsi="Times New Roman" w:cs="Times New Roman"/>
          <w:sz w:val="24"/>
          <w:szCs w:val="24"/>
        </w:rPr>
        <w:id w:val="89878609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BF55BB">
          <w:rPr>
            <w:rFonts w:ascii="Times New Roman" w:hAnsi="Times New Roman" w:cs="Times New Roman"/>
            <w:sz w:val="24"/>
            <w:szCs w:val="24"/>
          </w:rPr>
          <w:fldChar w:fldCharType="begin"/>
        </w:r>
        <w:r w:rsidRPr="00BF55BB">
          <w:rPr>
            <w:rFonts w:ascii="Times New Roman" w:hAnsi="Times New Roman" w:cs="Times New Roman"/>
            <w:sz w:val="24"/>
            <w:szCs w:val="24"/>
          </w:rPr>
          <w:instrText xml:space="preserve"> PAGE   \* MERGEFORMAT </w:instrText>
        </w:r>
        <w:r w:rsidRPr="00BF55BB">
          <w:rPr>
            <w:rFonts w:ascii="Times New Roman" w:hAnsi="Times New Roman" w:cs="Times New Roman"/>
            <w:sz w:val="24"/>
            <w:szCs w:val="24"/>
          </w:rPr>
          <w:fldChar w:fldCharType="separate"/>
        </w:r>
        <w:r w:rsidRPr="00BF55BB">
          <w:rPr>
            <w:rFonts w:ascii="Times New Roman" w:hAnsi="Times New Roman" w:cs="Times New Roman"/>
            <w:noProof/>
            <w:sz w:val="24"/>
            <w:szCs w:val="24"/>
          </w:rPr>
          <w:t>2</w:t>
        </w:r>
        <w:r w:rsidRPr="00BF55BB">
          <w:rPr>
            <w:rFonts w:ascii="Times New Roman" w:hAnsi="Times New Roman" w:cs="Times New Roman"/>
            <w:noProof/>
            <w:sz w:val="24"/>
            <w:szCs w:val="24"/>
          </w:rPr>
          <w:fldChar w:fldCharType="end"/>
        </w:r>
      </w:sdtContent>
    </w:sdt>
  </w:p>
  <w:p w14:paraId="4242353C" w14:textId="77777777" w:rsidR="00BF55BB" w:rsidRDefault="00BF55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34510A" w14:textId="6664AB7E" w:rsidR="00BF55BB" w:rsidRPr="00BF55BB" w:rsidRDefault="000D721A">
    <w:pPr>
      <w:pStyle w:val="Header"/>
      <w:jc w:val="right"/>
      <w:rPr>
        <w:rFonts w:ascii="Times New Roman" w:hAnsi="Times New Roman" w:cs="Times New Roman"/>
        <w:sz w:val="24"/>
        <w:szCs w:val="24"/>
      </w:rPr>
    </w:pPr>
    <w:r w:rsidRPr="00BF55BB">
      <w:rPr>
        <w:rFonts w:ascii="Times New Roman" w:hAnsi="Times New Roman" w:cs="Times New Roman"/>
        <w:sz w:val="24"/>
        <w:szCs w:val="24"/>
      </w:rPr>
      <w:t>Running head:</w:t>
    </w:r>
    <w:r>
      <w:rPr>
        <w:rFonts w:ascii="Times New Roman" w:hAnsi="Times New Roman" w:cs="Times New Roman"/>
        <w:sz w:val="24"/>
        <w:szCs w:val="24"/>
      </w:rPr>
      <w:t xml:space="preserve"> </w:t>
    </w:r>
    <w:r w:rsidRPr="00BF55BB">
      <w:rPr>
        <w:rFonts w:ascii="Times New Roman" w:hAnsi="Times New Roman" w:cs="Times New Roman"/>
        <w:sz w:val="24"/>
        <w:szCs w:val="24"/>
      </w:rPr>
      <w:t>DRUG TESTING</w:t>
    </w:r>
    <w:sdt>
      <w:sdtPr>
        <w:rPr>
          <w:rFonts w:ascii="Times New Roman" w:hAnsi="Times New Roman" w:cs="Times New Roman"/>
          <w:sz w:val="24"/>
          <w:szCs w:val="24"/>
        </w:rPr>
        <w:id w:val="-120540824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BF55BB">
          <w:rPr>
            <w:rFonts w:ascii="Times New Roman" w:hAnsi="Times New Roman" w:cs="Times New Roman"/>
            <w:sz w:val="24"/>
            <w:szCs w:val="24"/>
          </w:rPr>
          <w:fldChar w:fldCharType="begin"/>
        </w:r>
        <w:r w:rsidRPr="00BF55BB">
          <w:rPr>
            <w:rFonts w:ascii="Times New Roman" w:hAnsi="Times New Roman" w:cs="Times New Roman"/>
            <w:sz w:val="24"/>
            <w:szCs w:val="24"/>
          </w:rPr>
          <w:instrText xml:space="preserve"> PAGE   \* MERGEFORMAT </w:instrText>
        </w:r>
        <w:r w:rsidRPr="00BF55BB">
          <w:rPr>
            <w:rFonts w:ascii="Times New Roman" w:hAnsi="Times New Roman" w:cs="Times New Roman"/>
            <w:sz w:val="24"/>
            <w:szCs w:val="24"/>
          </w:rPr>
          <w:fldChar w:fldCharType="separate"/>
        </w:r>
        <w:r w:rsidRPr="00BF55BB">
          <w:rPr>
            <w:rFonts w:ascii="Times New Roman" w:hAnsi="Times New Roman" w:cs="Times New Roman"/>
            <w:noProof/>
            <w:sz w:val="24"/>
            <w:szCs w:val="24"/>
          </w:rPr>
          <w:t>2</w:t>
        </w:r>
        <w:r w:rsidRPr="00BF55BB">
          <w:rPr>
            <w:rFonts w:ascii="Times New Roman" w:hAnsi="Times New Roman" w:cs="Times New Roman"/>
            <w:noProof/>
            <w:sz w:val="24"/>
            <w:szCs w:val="24"/>
          </w:rPr>
          <w:fldChar w:fldCharType="end"/>
        </w:r>
      </w:sdtContent>
    </w:sdt>
  </w:p>
  <w:p w14:paraId="2BEFA2BF" w14:textId="77777777" w:rsidR="00BF55BB" w:rsidRDefault="00BF55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cwNTUzsTC0tDA3MzJW0lEKTi0uzszPAykwqgUAvY4uSiwAAAA="/>
  </w:docVars>
  <w:rsids>
    <w:rsidRoot w:val="00BF55BB"/>
    <w:rsid w:val="0000701E"/>
    <w:rsid w:val="000D721A"/>
    <w:rsid w:val="000E0977"/>
    <w:rsid w:val="00385B1B"/>
    <w:rsid w:val="003F40DB"/>
    <w:rsid w:val="005133C5"/>
    <w:rsid w:val="0068416F"/>
    <w:rsid w:val="006D0471"/>
    <w:rsid w:val="00705650"/>
    <w:rsid w:val="00711C2C"/>
    <w:rsid w:val="007237BB"/>
    <w:rsid w:val="00AE2D6B"/>
    <w:rsid w:val="00B03F38"/>
    <w:rsid w:val="00BF55BB"/>
    <w:rsid w:val="00DC0287"/>
    <w:rsid w:val="00E469DD"/>
    <w:rsid w:val="00FA1D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2F254"/>
  <w15:chartTrackingRefBased/>
  <w15:docId w15:val="{634CE629-4C5F-4B92-B2C0-031FFA74D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55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55BB"/>
  </w:style>
  <w:style w:type="paragraph" w:styleId="Footer">
    <w:name w:val="footer"/>
    <w:basedOn w:val="Normal"/>
    <w:link w:val="FooterChar"/>
    <w:uiPriority w:val="99"/>
    <w:unhideWhenUsed/>
    <w:rsid w:val="00BF55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55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453</Words>
  <Characters>2588</Characters>
  <Application>Microsoft Office Word</Application>
  <DocSecurity>0</DocSecurity>
  <Lines>21</Lines>
  <Paragraphs>6</Paragraphs>
  <ScaleCrop>false</ScaleCrop>
  <Company/>
  <LinksUpToDate>false</LinksUpToDate>
  <CharactersWithSpaces>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Kivindu</dc:creator>
  <cp:lastModifiedBy>nyoike31@gmail.com</cp:lastModifiedBy>
  <cp:revision>2</cp:revision>
  <dcterms:created xsi:type="dcterms:W3CDTF">2020-10-13T15:39:00Z</dcterms:created>
  <dcterms:modified xsi:type="dcterms:W3CDTF">2020-10-13T15:39:00Z</dcterms:modified>
</cp:coreProperties>
</file>